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6CD" w:rsidRDefault="003B46CD" w:rsidP="003B46CD">
      <w:pPr>
        <w:spacing w:after="0" w:line="240" w:lineRule="auto"/>
        <w:jc w:val="center"/>
        <w:rPr>
          <w:rFonts w:ascii="Times New Roman" w:hAnsi="Times New Roman" w:cs="Times New Roman"/>
        </w:rPr>
      </w:pPr>
    </w:p>
    <w:p w:rsidR="003B46CD" w:rsidRDefault="003B46CD" w:rsidP="003B46CD">
      <w:pPr>
        <w:spacing w:after="0" w:line="240" w:lineRule="auto"/>
        <w:jc w:val="center"/>
        <w:rPr>
          <w:rFonts w:ascii="Times New Roman" w:hAnsi="Times New Roman" w:cs="Times New Roman"/>
          <w:b/>
          <w:bCs/>
          <w:sz w:val="28"/>
          <w:szCs w:val="28"/>
        </w:rPr>
      </w:pPr>
    </w:p>
    <w:p w:rsidR="003538BA" w:rsidRDefault="003538BA" w:rsidP="003538BA">
      <w:pPr>
        <w:jc w:val="center"/>
      </w:pPr>
      <w:r>
        <w:t>Муниципальное бюджетное образовательное учреждение</w:t>
      </w:r>
    </w:p>
    <w:p w:rsidR="003538BA" w:rsidRDefault="003538BA" w:rsidP="003538BA">
      <w:pPr>
        <w:jc w:val="center"/>
      </w:pPr>
      <w:r>
        <w:t>«Средняя общеобразовательная школа №3»</w:t>
      </w:r>
    </w:p>
    <w:p w:rsidR="003538BA" w:rsidRDefault="003538BA" w:rsidP="003538BA"/>
    <w:tbl>
      <w:tblPr>
        <w:tblStyle w:val="a5"/>
        <w:tblW w:w="0" w:type="auto"/>
        <w:jc w:val="center"/>
        <w:tblInd w:w="-1459" w:type="dxa"/>
        <w:tblLook w:val="04A0"/>
      </w:tblPr>
      <w:tblGrid>
        <w:gridCol w:w="5620"/>
        <w:gridCol w:w="5861"/>
      </w:tblGrid>
      <w:tr w:rsidR="003538BA" w:rsidTr="003C1614">
        <w:trPr>
          <w:trHeight w:val="1316"/>
          <w:jc w:val="center"/>
        </w:trPr>
        <w:tc>
          <w:tcPr>
            <w:tcW w:w="5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8BA" w:rsidRDefault="003538BA" w:rsidP="003C1614">
            <w:pPr>
              <w:spacing w:line="240" w:lineRule="atLeast"/>
              <w:jc w:val="both"/>
              <w:rPr>
                <w:spacing w:val="-20"/>
                <w:lang w:val="ru-RU"/>
              </w:rPr>
            </w:pPr>
            <w:r>
              <w:rPr>
                <w:spacing w:val="-20"/>
                <w:lang w:val="ru-RU"/>
              </w:rPr>
              <w:t>Рассмотрено на заседании педагогического совета</w:t>
            </w:r>
          </w:p>
          <w:p w:rsidR="003538BA" w:rsidRDefault="003538BA" w:rsidP="003C1614">
            <w:pPr>
              <w:pBdr>
                <w:bottom w:val="single" w:sz="12" w:space="1" w:color="auto"/>
              </w:pBdr>
              <w:spacing w:line="240" w:lineRule="atLeast"/>
              <w:jc w:val="both"/>
              <w:rPr>
                <w:spacing w:val="-20"/>
                <w:lang w:val="ru-RU"/>
              </w:rPr>
            </w:pPr>
            <w:r>
              <w:rPr>
                <w:spacing w:val="-20"/>
                <w:lang w:val="ru-RU"/>
              </w:rPr>
              <w:t>протокол №</w:t>
            </w:r>
            <w:proofErr w:type="spellStart"/>
            <w:r>
              <w:rPr>
                <w:spacing w:val="-20"/>
                <w:lang w:val="ru-RU"/>
              </w:rPr>
              <w:t>_от</w:t>
            </w:r>
            <w:proofErr w:type="spellEnd"/>
            <w:r>
              <w:rPr>
                <w:spacing w:val="-20"/>
                <w:lang w:val="ru-RU"/>
              </w:rPr>
              <w:t xml:space="preserve">  «__» августа</w:t>
            </w:r>
          </w:p>
          <w:p w:rsidR="003538BA" w:rsidRDefault="003538BA" w:rsidP="003C1614">
            <w:pPr>
              <w:pBdr>
                <w:bottom w:val="single" w:sz="12" w:space="1" w:color="auto"/>
              </w:pBdr>
              <w:spacing w:line="240" w:lineRule="atLeast"/>
              <w:jc w:val="both"/>
              <w:rPr>
                <w:spacing w:val="-20"/>
              </w:rPr>
            </w:pPr>
            <w:r>
              <w:rPr>
                <w:spacing w:val="-20"/>
              </w:rPr>
              <w:t>202</w:t>
            </w:r>
            <w:r>
              <w:rPr>
                <w:spacing w:val="-20"/>
                <w:lang w:val="ru-RU"/>
              </w:rPr>
              <w:t>4</w:t>
            </w:r>
            <w:r>
              <w:rPr>
                <w:spacing w:val="-20"/>
              </w:rPr>
              <w:t>г.</w:t>
            </w:r>
          </w:p>
          <w:p w:rsidR="003538BA" w:rsidRDefault="003538BA" w:rsidP="003C1614">
            <w:pPr>
              <w:pBdr>
                <w:bottom w:val="single" w:sz="12" w:space="1" w:color="auto"/>
              </w:pBdr>
              <w:spacing w:line="240" w:lineRule="atLeast"/>
              <w:jc w:val="both"/>
              <w:rPr>
                <w:spacing w:val="-20"/>
              </w:rPr>
            </w:pPr>
          </w:p>
          <w:p w:rsidR="003538BA" w:rsidRDefault="003538BA" w:rsidP="003C1614">
            <w:pPr>
              <w:spacing w:line="240" w:lineRule="atLeast"/>
              <w:jc w:val="both"/>
              <w:rPr>
                <w:spacing w:val="-20"/>
              </w:rPr>
            </w:pP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8BA" w:rsidRDefault="003538BA" w:rsidP="003C1614">
            <w:pPr>
              <w:spacing w:line="240" w:lineRule="atLeast"/>
              <w:jc w:val="both"/>
              <w:rPr>
                <w:spacing w:val="-20"/>
                <w:lang w:val="ru-RU"/>
              </w:rPr>
            </w:pPr>
            <w:r>
              <w:rPr>
                <w:spacing w:val="-20"/>
                <w:lang w:val="ru-RU"/>
              </w:rPr>
              <w:t>Утверждаю:</w:t>
            </w:r>
          </w:p>
          <w:p w:rsidR="003538BA" w:rsidRDefault="003538BA" w:rsidP="003C1614">
            <w:pPr>
              <w:spacing w:line="240" w:lineRule="atLeast"/>
              <w:jc w:val="both"/>
              <w:rPr>
                <w:spacing w:val="-20"/>
                <w:lang w:val="ru-RU"/>
              </w:rPr>
            </w:pPr>
            <w:r>
              <w:rPr>
                <w:spacing w:val="-20"/>
                <w:lang w:val="ru-RU"/>
              </w:rPr>
              <w:t>Директор школы</w:t>
            </w:r>
          </w:p>
          <w:p w:rsidR="003538BA" w:rsidRDefault="003538BA" w:rsidP="003C1614">
            <w:pPr>
              <w:spacing w:line="240" w:lineRule="atLeast"/>
              <w:jc w:val="both"/>
              <w:rPr>
                <w:spacing w:val="-20"/>
                <w:lang w:val="ru-RU"/>
              </w:rPr>
            </w:pPr>
            <w:r>
              <w:rPr>
                <w:spacing w:val="-20"/>
                <w:lang w:val="ru-RU"/>
              </w:rPr>
              <w:t>____________В.А. Сахарова</w:t>
            </w:r>
          </w:p>
          <w:p w:rsidR="003538BA" w:rsidRDefault="003538BA" w:rsidP="003C1614">
            <w:pPr>
              <w:spacing w:line="240" w:lineRule="atLeast"/>
              <w:jc w:val="both"/>
              <w:rPr>
                <w:spacing w:val="-20"/>
              </w:rPr>
            </w:pPr>
            <w:proofErr w:type="spellStart"/>
            <w:r>
              <w:rPr>
                <w:spacing w:val="-20"/>
              </w:rPr>
              <w:t>приказ</w:t>
            </w:r>
            <w:proofErr w:type="spellEnd"/>
            <w:r>
              <w:rPr>
                <w:spacing w:val="-20"/>
              </w:rPr>
              <w:t xml:space="preserve"> №__           </w:t>
            </w:r>
            <w:proofErr w:type="spellStart"/>
            <w:r>
              <w:rPr>
                <w:spacing w:val="-20"/>
              </w:rPr>
              <w:t>от</w:t>
            </w:r>
            <w:proofErr w:type="spellEnd"/>
            <w:r>
              <w:rPr>
                <w:spacing w:val="-20"/>
              </w:rPr>
              <w:t xml:space="preserve"> </w:t>
            </w:r>
          </w:p>
          <w:p w:rsidR="003538BA" w:rsidRDefault="003538BA" w:rsidP="003C1614">
            <w:pPr>
              <w:spacing w:line="240" w:lineRule="atLeast"/>
              <w:jc w:val="both"/>
              <w:rPr>
                <w:spacing w:val="-20"/>
              </w:rPr>
            </w:pPr>
            <w:r>
              <w:rPr>
                <w:spacing w:val="-20"/>
              </w:rPr>
              <w:t>«_» _____ 202</w:t>
            </w:r>
            <w:r>
              <w:rPr>
                <w:spacing w:val="-20"/>
                <w:lang w:val="ru-RU"/>
              </w:rPr>
              <w:t>4</w:t>
            </w:r>
            <w:r>
              <w:rPr>
                <w:spacing w:val="-20"/>
              </w:rPr>
              <w:t>г.</w:t>
            </w:r>
          </w:p>
          <w:p w:rsidR="003538BA" w:rsidRDefault="003538BA" w:rsidP="003C1614">
            <w:pPr>
              <w:spacing w:line="240" w:lineRule="atLeast"/>
              <w:jc w:val="both"/>
              <w:rPr>
                <w:spacing w:val="-20"/>
              </w:rPr>
            </w:pPr>
          </w:p>
        </w:tc>
      </w:tr>
    </w:tbl>
    <w:p w:rsidR="003B46CD" w:rsidRDefault="003B46CD" w:rsidP="003B46CD">
      <w:pPr>
        <w:spacing w:after="0" w:line="240" w:lineRule="auto"/>
        <w:jc w:val="center"/>
        <w:rPr>
          <w:rFonts w:ascii="Times New Roman" w:hAnsi="Times New Roman" w:cs="Times New Roman"/>
          <w:b/>
          <w:bCs/>
          <w:sz w:val="28"/>
          <w:szCs w:val="28"/>
        </w:rPr>
      </w:pPr>
    </w:p>
    <w:p w:rsidR="003B46CD" w:rsidRDefault="003B46CD" w:rsidP="003B46CD">
      <w:pPr>
        <w:spacing w:after="0" w:line="240" w:lineRule="auto"/>
        <w:jc w:val="center"/>
        <w:rPr>
          <w:rFonts w:ascii="Times New Roman" w:hAnsi="Times New Roman" w:cs="Times New Roman"/>
          <w:b/>
          <w:bCs/>
          <w:sz w:val="28"/>
          <w:szCs w:val="28"/>
        </w:rPr>
      </w:pPr>
    </w:p>
    <w:p w:rsidR="003B46CD" w:rsidRDefault="003B46CD" w:rsidP="003B46CD">
      <w:pPr>
        <w:spacing w:after="0" w:line="240" w:lineRule="auto"/>
        <w:jc w:val="center"/>
        <w:rPr>
          <w:rFonts w:ascii="Times New Roman" w:hAnsi="Times New Roman" w:cs="Times New Roman"/>
          <w:b/>
          <w:bCs/>
          <w:sz w:val="28"/>
          <w:szCs w:val="28"/>
        </w:rPr>
      </w:pPr>
    </w:p>
    <w:p w:rsidR="005512FA" w:rsidRDefault="005512FA" w:rsidP="005512F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5512FA" w:rsidRDefault="005512FA" w:rsidP="005512F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5512FA" w:rsidRDefault="005512FA" w:rsidP="005512F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5512FA" w:rsidRDefault="005512FA" w:rsidP="005512FA">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В.В.Николина, Е.К. Липкина.</w:t>
      </w:r>
    </w:p>
    <w:p w:rsidR="005512FA" w:rsidRDefault="005512FA" w:rsidP="005512FA">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3B46CD" w:rsidRDefault="003B46CD" w:rsidP="003B46CD">
      <w:pPr>
        <w:spacing w:after="0" w:line="240" w:lineRule="auto"/>
        <w:jc w:val="center"/>
        <w:rPr>
          <w:rFonts w:ascii="Times New Roman" w:hAnsi="Times New Roman" w:cs="Times New Roman"/>
          <w:b/>
          <w:bCs/>
          <w:sz w:val="28"/>
          <w:szCs w:val="28"/>
        </w:rPr>
      </w:pPr>
    </w:p>
    <w:p w:rsidR="003B46CD" w:rsidRDefault="003B46CD" w:rsidP="003B46CD">
      <w:pPr>
        <w:spacing w:after="0" w:line="240" w:lineRule="auto"/>
        <w:jc w:val="center"/>
        <w:rPr>
          <w:rFonts w:ascii="Times New Roman" w:hAnsi="Times New Roman" w:cs="Times New Roman"/>
          <w:b/>
          <w:bCs/>
          <w:sz w:val="28"/>
          <w:szCs w:val="28"/>
        </w:rPr>
      </w:pPr>
    </w:p>
    <w:p w:rsidR="003B46CD" w:rsidRDefault="003B46CD" w:rsidP="003B46CD">
      <w:pPr>
        <w:spacing w:after="0" w:line="240" w:lineRule="auto"/>
        <w:rPr>
          <w:rFonts w:ascii="Times New Roman" w:hAnsi="Times New Roman" w:cs="Times New Roman"/>
          <w:b/>
          <w:bCs/>
          <w:sz w:val="28"/>
          <w:szCs w:val="28"/>
        </w:rPr>
      </w:pPr>
    </w:p>
    <w:p w:rsidR="003B46CD" w:rsidRDefault="003B46CD" w:rsidP="003B46C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8КЛАСС </w:t>
      </w:r>
    </w:p>
    <w:p w:rsidR="003B46CD" w:rsidRDefault="003B46CD" w:rsidP="003B46CD">
      <w:pPr>
        <w:spacing w:after="0" w:line="240" w:lineRule="auto"/>
        <w:jc w:val="center"/>
        <w:rPr>
          <w:rFonts w:ascii="Times New Roman" w:hAnsi="Times New Roman" w:cs="Times New Roman"/>
          <w:b/>
          <w:bCs/>
          <w:sz w:val="28"/>
          <w:szCs w:val="28"/>
        </w:rPr>
      </w:pPr>
    </w:p>
    <w:p w:rsidR="003B46CD" w:rsidRDefault="003B46CD" w:rsidP="003B46CD">
      <w:pPr>
        <w:spacing w:after="0" w:line="240" w:lineRule="auto"/>
        <w:jc w:val="center"/>
        <w:rPr>
          <w:rFonts w:ascii="Times New Roman" w:hAnsi="Times New Roman" w:cs="Times New Roman"/>
          <w:b/>
          <w:bCs/>
          <w:sz w:val="28"/>
          <w:szCs w:val="28"/>
        </w:rPr>
      </w:pPr>
    </w:p>
    <w:p w:rsidR="003B46CD" w:rsidRDefault="003B46CD" w:rsidP="003538B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Составитель: Афонина Светлана Александровна.</w:t>
      </w:r>
    </w:p>
    <w:p w:rsidR="003B46CD" w:rsidRDefault="003B46CD" w:rsidP="003B46C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3B46CD" w:rsidRDefault="003B46CD" w:rsidP="003B46CD">
      <w:pPr>
        <w:pStyle w:val="a4"/>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3B46CD" w:rsidRDefault="003B46CD" w:rsidP="003B46CD">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w:t>
      </w:r>
      <w:proofErr w:type="gramStart"/>
      <w:r>
        <w:rPr>
          <w:rFonts w:ascii="Times New Roman" w:hAnsi="Times New Roman" w:cs="Times New Roman"/>
          <w:sz w:val="24"/>
          <w:szCs w:val="24"/>
        </w:rPr>
        <w:t>предъявляемых</w:t>
      </w:r>
      <w:proofErr w:type="gramEnd"/>
      <w:r>
        <w:rPr>
          <w:rFonts w:ascii="Times New Roman" w:hAnsi="Times New Roman" w:cs="Times New Roman"/>
          <w:sz w:val="24"/>
          <w:szCs w:val="24"/>
        </w:rPr>
        <w:t xml:space="preserve"> к результатам освоения основной образовательной программы.</w:t>
      </w:r>
    </w:p>
    <w:p w:rsidR="003B46CD" w:rsidRDefault="003B46CD" w:rsidP="003B46CD">
      <w:pPr>
        <w:pStyle w:val="a3"/>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 вариант 7.1, с учетом коллегиального заключения ЦПМПК  Орловской област</w:t>
      </w:r>
      <w:proofErr w:type="gramStart"/>
      <w:r>
        <w:t>и(</w:t>
      </w:r>
      <w:proofErr w:type="gramEnd"/>
      <w:r>
        <w:t>Протокол №57-538 от 22.09.2022)</w:t>
      </w:r>
    </w:p>
    <w:p w:rsidR="003B46CD" w:rsidRDefault="003B46CD" w:rsidP="003B46CD">
      <w:pPr>
        <w:ind w:left="-7" w:firstLine="853"/>
        <w:jc w:val="center"/>
        <w:rPr>
          <w:rFonts w:ascii="Times New Roman" w:hAnsi="Times New Roman" w:cs="Times New Roman"/>
          <w:b/>
          <w:sz w:val="24"/>
          <w:szCs w:val="24"/>
        </w:rPr>
      </w:pPr>
      <w:bookmarkStart w:id="0" w:name="_GoBack"/>
      <w:r>
        <w:rPr>
          <w:rFonts w:ascii="Times New Roman" w:hAnsi="Times New Roman" w:cs="Times New Roman"/>
          <w:b/>
          <w:sz w:val="24"/>
          <w:szCs w:val="24"/>
        </w:rPr>
        <w:t>Общая характеристика детей с ЗПР</w:t>
      </w:r>
    </w:p>
    <w:p w:rsidR="003B46CD" w:rsidRDefault="003B46CD" w:rsidP="003B46CD">
      <w:pPr>
        <w:ind w:left="-7" w:firstLine="853"/>
        <w:rPr>
          <w:rFonts w:ascii="Times New Roman" w:hAnsi="Times New Roman" w:cs="Times New Roman"/>
          <w:sz w:val="24"/>
          <w:szCs w:val="24"/>
        </w:rPr>
      </w:pPr>
      <w:r>
        <w:rPr>
          <w:rFonts w:ascii="Times New Roman" w:hAnsi="Times New Roman" w:cs="Times New Roman"/>
          <w:sz w:val="24"/>
          <w:szCs w:val="24"/>
        </w:rPr>
        <w:t>Для детей с задержкой психического развития, характерна «</w:t>
      </w:r>
      <w:proofErr w:type="spellStart"/>
      <w:r>
        <w:rPr>
          <w:rFonts w:ascii="Times New Roman" w:hAnsi="Times New Roman" w:cs="Times New Roman"/>
          <w:sz w:val="24"/>
          <w:szCs w:val="24"/>
        </w:rPr>
        <w:t>дефицитарность</w:t>
      </w:r>
      <w:proofErr w:type="spellEnd"/>
      <w:r>
        <w:rPr>
          <w:rFonts w:ascii="Times New Roman" w:hAnsi="Times New Roman" w:cs="Times New Roman"/>
          <w:sz w:val="24"/>
          <w:szCs w:val="24"/>
        </w:rPr>
        <w:t xml:space="preserve">»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rFonts w:ascii="Times New Roman" w:hAnsi="Times New Roman" w:cs="Times New Roman"/>
          <w:sz w:val="24"/>
          <w:szCs w:val="24"/>
        </w:rPr>
        <w:t>несформированности</w:t>
      </w:r>
      <w:proofErr w:type="spellEnd"/>
      <w:r>
        <w:rPr>
          <w:rFonts w:ascii="Times New Roman" w:hAnsi="Times New Roman" w:cs="Times New Roman"/>
          <w:sz w:val="24"/>
          <w:szCs w:val="24"/>
        </w:rPr>
        <w:t xml:space="preserve"> сенсорных представлений. </w:t>
      </w:r>
    </w:p>
    <w:p w:rsidR="003B46CD" w:rsidRDefault="003B46CD" w:rsidP="003B46CD">
      <w:pPr>
        <w:rPr>
          <w:rFonts w:ascii="Times New Roman" w:hAnsi="Times New Roman" w:cs="Times New Roman"/>
          <w:sz w:val="24"/>
          <w:szCs w:val="24"/>
        </w:rPr>
      </w:pPr>
      <w:r>
        <w:rPr>
          <w:rFonts w:ascii="Times New Roman" w:hAnsi="Times New Roman" w:cs="Times New Roman"/>
          <w:color w:val="000000"/>
          <w:sz w:val="24"/>
          <w:szCs w:val="24"/>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Pr>
          <w:rFonts w:ascii="Times New Roman" w:hAnsi="Times New Roman" w:cs="Times New Roman"/>
          <w:color w:val="000000"/>
          <w:sz w:val="24"/>
          <w:szCs w:val="24"/>
        </w:rPr>
        <w:t>Обучающемуся</w:t>
      </w:r>
      <w:proofErr w:type="gramEnd"/>
      <w:r>
        <w:rPr>
          <w:rFonts w:ascii="Times New Roman" w:hAnsi="Times New Roman" w:cs="Times New Roman"/>
          <w:color w:val="000000"/>
          <w:sz w:val="24"/>
          <w:szCs w:val="24"/>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w:t>
      </w:r>
      <w:proofErr w:type="spellStart"/>
      <w:r>
        <w:rPr>
          <w:rFonts w:ascii="Times New Roman" w:hAnsi="Times New Roman" w:cs="Times New Roman"/>
          <w:color w:val="000000"/>
          <w:sz w:val="24"/>
          <w:szCs w:val="24"/>
        </w:rPr>
        <w:t>характеру</w:t>
      </w:r>
      <w:proofErr w:type="gramStart"/>
      <w:r>
        <w:rPr>
          <w:rFonts w:ascii="Times New Roman" w:hAnsi="Times New Roman" w:cs="Times New Roman"/>
          <w:color w:val="000000"/>
          <w:sz w:val="24"/>
          <w:szCs w:val="24"/>
        </w:rPr>
        <w:t>,л</w:t>
      </w:r>
      <w:proofErr w:type="gramEnd"/>
      <w:r>
        <w:rPr>
          <w:rFonts w:ascii="Times New Roman" w:hAnsi="Times New Roman" w:cs="Times New Roman"/>
          <w:color w:val="000000"/>
          <w:sz w:val="24"/>
          <w:szCs w:val="24"/>
        </w:rPr>
        <w:t>ичностно</w:t>
      </w:r>
      <w:proofErr w:type="spellEnd"/>
      <w:r>
        <w:rPr>
          <w:rFonts w:ascii="Times New Roman" w:hAnsi="Times New Roman" w:cs="Times New Roman"/>
          <w:color w:val="000000"/>
          <w:sz w:val="24"/>
          <w:szCs w:val="24"/>
        </w:rPr>
        <w:t xml:space="preserve"> ориентированных заданий поверили в свои возможности, испытали чувство успеха, которое должно стать сильнейшим мотивом, вызывающим желание учиться.</w:t>
      </w:r>
    </w:p>
    <w:bookmarkEnd w:id="0"/>
    <w:p w:rsidR="003B46CD" w:rsidRDefault="003B46CD" w:rsidP="003B46CD">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roofErr w:type="gramEnd"/>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комиссии»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1.14. Постановление Главного государственного санитарного врача Российской Федерации от 28 января 2021 г. Санитарные правила и нормами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3B46CD" w:rsidRDefault="003B46CD" w:rsidP="003B46CD">
      <w:pPr>
        <w:spacing w:after="0" w:line="240" w:lineRule="auto"/>
        <w:ind w:firstLine="708"/>
        <w:jc w:val="both"/>
        <w:rPr>
          <w:rFonts w:ascii="Times New Roman" w:hAnsi="Times New Roman" w:cs="Times New Roman"/>
          <w:sz w:val="24"/>
          <w:szCs w:val="24"/>
        </w:rPr>
      </w:pPr>
    </w:p>
    <w:p w:rsidR="003B46CD" w:rsidRDefault="003B46CD" w:rsidP="003B46C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w:t>
      </w:r>
      <w:proofErr w:type="spellStart"/>
      <w:r>
        <w:rPr>
          <w:rFonts w:ascii="Times New Roman" w:hAnsi="Times New Roman" w:cs="Times New Roman"/>
          <w:sz w:val="24"/>
          <w:szCs w:val="24"/>
        </w:rPr>
        <w:t>рег</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roofErr w:type="gramEnd"/>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w:t>
      </w:r>
      <w:proofErr w:type="gramStart"/>
      <w:r>
        <w:rPr>
          <w:rFonts w:ascii="Times New Roman" w:hAnsi="Times New Roman" w:cs="Times New Roman"/>
          <w:sz w:val="24"/>
          <w:szCs w:val="24"/>
        </w:rPr>
        <w:t>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roofErr w:type="gramEnd"/>
    </w:p>
    <w:p w:rsidR="003B46CD" w:rsidRDefault="003B46CD" w:rsidP="003B46CD">
      <w:pPr>
        <w:spacing w:after="0" w:line="240" w:lineRule="auto"/>
        <w:ind w:firstLine="708"/>
        <w:jc w:val="center"/>
        <w:rPr>
          <w:rFonts w:ascii="Times New Roman" w:hAnsi="Times New Roman" w:cs="Times New Roman"/>
          <w:sz w:val="24"/>
          <w:szCs w:val="24"/>
        </w:rPr>
      </w:pPr>
    </w:p>
    <w:p w:rsidR="003B46CD" w:rsidRDefault="003B46CD" w:rsidP="003B46C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3B46CD" w:rsidRDefault="003B46CD" w:rsidP="003B46CD">
      <w:pPr>
        <w:spacing w:after="0" w:line="240" w:lineRule="auto"/>
        <w:ind w:firstLine="708"/>
        <w:rPr>
          <w:rFonts w:ascii="Times New Roman" w:hAnsi="Times New Roman" w:cs="Times New Roman"/>
          <w:b/>
          <w:bCs/>
          <w:sz w:val="24"/>
          <w:szCs w:val="24"/>
        </w:rPr>
      </w:pP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своение практического применения </w:t>
      </w:r>
      <w:r>
        <w:rPr>
          <w:rFonts w:ascii="Times New Roman" w:hAnsi="Times New Roman" w:cs="Times New Roman"/>
          <w:sz w:val="24"/>
          <w:szCs w:val="24"/>
        </w:rPr>
        <w:lastRenderedPageBreak/>
        <w:t xml:space="preserve">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w:t>
      </w:r>
      <w:proofErr w:type="gramStart"/>
      <w:r>
        <w:rPr>
          <w:rFonts w:ascii="Times New Roman" w:hAnsi="Times New Roman" w:cs="Times New Roman"/>
          <w:sz w:val="24"/>
          <w:szCs w:val="24"/>
        </w:rPr>
        <w:t xml:space="preserve">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w:t>
      </w:r>
      <w:proofErr w:type="spellStart"/>
      <w:r>
        <w:rPr>
          <w:rFonts w:ascii="Times New Roman" w:hAnsi="Times New Roman" w:cs="Times New Roman"/>
          <w:sz w:val="24"/>
          <w:szCs w:val="24"/>
        </w:rPr>
        <w:t>социокультурного</w:t>
      </w:r>
      <w:proofErr w:type="spellEnd"/>
      <w:r>
        <w:rPr>
          <w:rFonts w:ascii="Times New Roman" w:hAnsi="Times New Roman" w:cs="Times New Roman"/>
          <w:sz w:val="24"/>
          <w:szCs w:val="24"/>
        </w:rPr>
        <w:t xml:space="preserve">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w:t>
      </w:r>
      <w:proofErr w:type="gramEnd"/>
      <w:r>
        <w:rPr>
          <w:rFonts w:ascii="Times New Roman" w:hAnsi="Times New Roman" w:cs="Times New Roman"/>
          <w:sz w:val="24"/>
          <w:szCs w:val="24"/>
        </w:rPr>
        <w:t xml:space="preserve">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w:t>
      </w:r>
      <w:proofErr w:type="gramStart"/>
      <w:r>
        <w:rPr>
          <w:rFonts w:ascii="Times New Roman" w:hAnsi="Times New Roman" w:cs="Times New Roman"/>
          <w:sz w:val="24"/>
          <w:szCs w:val="24"/>
        </w:rPr>
        <w:t>материал</w:t>
      </w:r>
      <w:proofErr w:type="gramEnd"/>
      <w:r>
        <w:rPr>
          <w:rFonts w:ascii="Times New Roman" w:hAnsi="Times New Roman" w:cs="Times New Roman"/>
          <w:sz w:val="24"/>
          <w:szCs w:val="24"/>
        </w:rPr>
        <w:t xml:space="preserve"> возможно давать в ознакомительном плане. При изучении географии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3B46CD" w:rsidRDefault="003B46CD" w:rsidP="003B46CD">
      <w:pPr>
        <w:spacing w:after="0" w:line="240" w:lineRule="auto"/>
        <w:ind w:firstLine="708"/>
        <w:jc w:val="both"/>
        <w:rPr>
          <w:rFonts w:ascii="Times New Roman" w:hAnsi="Times New Roman" w:cs="Times New Roman"/>
          <w:sz w:val="24"/>
          <w:szCs w:val="24"/>
        </w:rPr>
      </w:pPr>
    </w:p>
    <w:p w:rsidR="003B46CD" w:rsidRDefault="003B46CD" w:rsidP="003B46C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3B46CD" w:rsidRDefault="003B46CD" w:rsidP="003B46C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roofErr w:type="gramEnd"/>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w:t>
      </w:r>
      <w:proofErr w:type="gramStart"/>
      <w:r>
        <w:rPr>
          <w:rFonts w:ascii="Times New Roman" w:hAnsi="Times New Roman" w:cs="Times New Roman"/>
          <w:sz w:val="24"/>
          <w:szCs w:val="24"/>
        </w:rPr>
        <w:t>понимании</w:t>
      </w:r>
      <w:proofErr w:type="gramEnd"/>
      <w:r>
        <w:rPr>
          <w:rFonts w:ascii="Times New Roman" w:hAnsi="Times New Roman" w:cs="Times New Roman"/>
          <w:sz w:val="24"/>
          <w:szCs w:val="24"/>
        </w:rPr>
        <w:t xml:space="preserve">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3B46CD" w:rsidRDefault="003B46CD" w:rsidP="003B46C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roofErr w:type="gramEnd"/>
    </w:p>
    <w:p w:rsidR="003B46CD" w:rsidRDefault="003B46CD" w:rsidP="003B46CD">
      <w:pPr>
        <w:spacing w:after="0" w:line="240" w:lineRule="auto"/>
        <w:jc w:val="center"/>
        <w:rPr>
          <w:rFonts w:ascii="Times New Roman" w:hAnsi="Times New Roman" w:cs="Times New Roman"/>
          <w:sz w:val="24"/>
          <w:szCs w:val="24"/>
        </w:rPr>
      </w:pPr>
    </w:p>
    <w:p w:rsidR="003B46CD" w:rsidRDefault="003B46CD" w:rsidP="003B46C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w:t>
      </w:r>
      <w:proofErr w:type="gramStart"/>
      <w:r>
        <w:rPr>
          <w:rFonts w:ascii="Times New Roman" w:hAnsi="Times New Roman" w:cs="Times New Roman"/>
          <w:sz w:val="24"/>
          <w:szCs w:val="24"/>
        </w:rPr>
        <w:t xml:space="preserve">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использование и коррекция самостоятельно приобретённых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представлений об окружающей природной деятельности, дальнейшее их развитие и обогащение;</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создание комфортного </w:t>
      </w:r>
      <w:proofErr w:type="spellStart"/>
      <w:r>
        <w:rPr>
          <w:rFonts w:ascii="Times New Roman" w:hAnsi="Times New Roman" w:cs="Times New Roman"/>
          <w:sz w:val="24"/>
          <w:szCs w:val="24"/>
        </w:rPr>
        <w:t>психоэмоционального</w:t>
      </w:r>
      <w:proofErr w:type="spellEnd"/>
      <w:r>
        <w:rPr>
          <w:rFonts w:ascii="Times New Roman" w:hAnsi="Times New Roman" w:cs="Times New Roman"/>
          <w:sz w:val="24"/>
          <w:szCs w:val="24"/>
        </w:rPr>
        <w:t xml:space="preserve">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3B46CD" w:rsidRDefault="003B46CD" w:rsidP="003B46CD">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Краеведческая основа материала усиливает воспитательное воздействие содержания предмета, «приближает» его к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w:t>
      </w: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w:t>
      </w:r>
      <w:proofErr w:type="gramStart"/>
      <w:r>
        <w:rPr>
          <w:rFonts w:ascii="Times New Roman" w:hAnsi="Times New Roman" w:cs="Times New Roman"/>
          <w:sz w:val="24"/>
          <w:szCs w:val="24"/>
        </w:rPr>
        <w:t>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roofErr w:type="gramEnd"/>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уроке.</w:t>
      </w:r>
    </w:p>
    <w:p w:rsidR="003B46CD" w:rsidRDefault="003B46CD" w:rsidP="003B46CD">
      <w:pPr>
        <w:spacing w:after="0" w:line="240" w:lineRule="auto"/>
        <w:jc w:val="center"/>
        <w:rPr>
          <w:rFonts w:ascii="Times New Roman" w:hAnsi="Times New Roman" w:cs="Times New Roman"/>
          <w:sz w:val="24"/>
          <w:szCs w:val="24"/>
        </w:rPr>
      </w:pPr>
    </w:p>
    <w:p w:rsidR="003B46CD" w:rsidRDefault="003B46CD" w:rsidP="003B46C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3B46CD" w:rsidRDefault="003B46CD" w:rsidP="003B46CD">
      <w:pPr>
        <w:spacing w:after="0" w:line="240" w:lineRule="auto"/>
        <w:jc w:val="center"/>
        <w:rPr>
          <w:rFonts w:ascii="Times New Roman" w:hAnsi="Times New Roman" w:cs="Times New Roman"/>
          <w:b/>
          <w:bCs/>
          <w:sz w:val="24"/>
          <w:szCs w:val="24"/>
        </w:rPr>
      </w:pP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3B46CD" w:rsidRDefault="003B46CD" w:rsidP="003B46CD">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Основные виды деятельности </w:t>
      </w:r>
      <w:proofErr w:type="gramStart"/>
      <w:r>
        <w:rPr>
          <w:rFonts w:ascii="Times New Roman" w:hAnsi="Times New Roman" w:cs="Times New Roman"/>
          <w:i/>
          <w:iCs/>
          <w:sz w:val="24"/>
          <w:szCs w:val="24"/>
        </w:rPr>
        <w:t>обучающихся</w:t>
      </w:r>
      <w:proofErr w:type="gramEnd"/>
      <w:r>
        <w:rPr>
          <w:rFonts w:ascii="Times New Roman" w:hAnsi="Times New Roman" w:cs="Times New Roman"/>
          <w:i/>
          <w:iCs/>
          <w:sz w:val="24"/>
          <w:szCs w:val="24"/>
        </w:rPr>
        <w:t xml:space="preserve"> с ЗПР при обучении географии: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Обязательна визуальная поддержка, алгоритмы работы с определением, опорные схемы для актуализации терминологии.</w:t>
      </w:r>
    </w:p>
    <w:p w:rsidR="003B46CD" w:rsidRDefault="003B46CD" w:rsidP="003B46CD">
      <w:pPr>
        <w:spacing w:after="0" w:line="240" w:lineRule="auto"/>
        <w:ind w:firstLine="708"/>
        <w:jc w:val="center"/>
        <w:rPr>
          <w:rFonts w:ascii="Times New Roman" w:hAnsi="Times New Roman" w:cs="Times New Roman"/>
          <w:sz w:val="24"/>
          <w:szCs w:val="24"/>
        </w:rPr>
      </w:pPr>
    </w:p>
    <w:p w:rsidR="003B46CD" w:rsidRDefault="003B46CD" w:rsidP="003B46C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3B46CD" w:rsidRDefault="003B46CD" w:rsidP="003B46CD">
      <w:pPr>
        <w:spacing w:after="0" w:line="240" w:lineRule="auto"/>
        <w:jc w:val="both"/>
        <w:rPr>
          <w:rFonts w:ascii="Times New Roman" w:hAnsi="Times New Roman" w:cs="Times New Roman"/>
          <w:b/>
          <w:bCs/>
          <w:sz w:val="24"/>
          <w:szCs w:val="24"/>
        </w:rPr>
      </w:pPr>
    </w:p>
    <w:p w:rsidR="003B46CD" w:rsidRDefault="003B46CD" w:rsidP="003B46CD">
      <w:pPr>
        <w:spacing w:after="0" w:line="240" w:lineRule="auto"/>
        <w:jc w:val="both"/>
        <w:rPr>
          <w:rFonts w:ascii="Times New Roman" w:hAnsi="Times New Roman" w:cs="Times New Roman"/>
          <w:sz w:val="24"/>
          <w:szCs w:val="24"/>
        </w:rPr>
      </w:pP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и предметные результаты.</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жизни и здоровью людей;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умение на практике пользоваться основными логическими приёмами, методами наблюдения, моделирования, объяснения, решения проблем, прогнозирования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р.;</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географической среды, в том числе е </w:t>
      </w:r>
      <w:proofErr w:type="gramStart"/>
      <w:r>
        <w:rPr>
          <w:rFonts w:ascii="Times New Roman" w:hAnsi="Times New Roman" w:cs="Times New Roman"/>
          <w:sz w:val="24"/>
          <w:szCs w:val="24"/>
        </w:rPr>
        <w:t>ё</w:t>
      </w:r>
      <w:proofErr w:type="gramEnd"/>
      <w:r>
        <w:rPr>
          <w:rFonts w:ascii="Times New Roman" w:hAnsi="Times New Roman" w:cs="Times New Roman"/>
          <w:sz w:val="24"/>
          <w:szCs w:val="24"/>
        </w:rPr>
        <w:t xml:space="preserve"> экологических параметров;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3B46CD" w:rsidRDefault="003B46CD" w:rsidP="003B46C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w:t>
      </w:r>
      <w:r>
        <w:rPr>
          <w:rFonts w:ascii="Times New Roman" w:hAnsi="Times New Roman" w:cs="Times New Roman"/>
          <w:sz w:val="24"/>
          <w:szCs w:val="24"/>
        </w:rPr>
        <w:lastRenderedPageBreak/>
        <w:t>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различать принципы выделения и устанавливать соотношения между государственной территорией и исключительной экономической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xml:space="preserve"> оной России;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регионов;</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об особенностях компонентов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3B46CD" w:rsidRDefault="003B46CD" w:rsidP="003B46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3B46CD" w:rsidRDefault="003B46CD" w:rsidP="003B46C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 ориентироваться </w:t>
      </w:r>
      <w:proofErr w:type="spellStart"/>
      <w:r>
        <w:rPr>
          <w:rFonts w:ascii="Times New Roman" w:hAnsi="Times New Roman" w:cs="Times New Roman"/>
          <w:i/>
          <w:iCs/>
          <w:sz w:val="24"/>
          <w:szCs w:val="24"/>
        </w:rPr>
        <w:t>н</w:t>
      </w:r>
      <w:proofErr w:type="spellEnd"/>
      <w:r>
        <w:rPr>
          <w:rFonts w:ascii="Times New Roman" w:hAnsi="Times New Roman" w:cs="Times New Roman"/>
          <w:i/>
          <w:iCs/>
          <w:sz w:val="24"/>
          <w:szCs w:val="24"/>
        </w:rPr>
        <w:t xml:space="preserve"> а местности: в мегаполисе и в природе;</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xml:space="preserve">, геополитическими и </w:t>
      </w:r>
      <w:proofErr w:type="spellStart"/>
      <w:r>
        <w:rPr>
          <w:rFonts w:ascii="Times New Roman" w:hAnsi="Times New Roman" w:cs="Times New Roman"/>
          <w:i/>
          <w:iCs/>
          <w:sz w:val="24"/>
          <w:szCs w:val="24"/>
        </w:rPr>
        <w:t>геоэкономическими</w:t>
      </w:r>
      <w:proofErr w:type="spellEnd"/>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w:t>
      </w:r>
      <w:proofErr w:type="gramStart"/>
      <w:r>
        <w:rPr>
          <w:rFonts w:ascii="Times New Roman" w:hAnsi="Times New Roman" w:cs="Times New Roman"/>
          <w:i/>
          <w:iCs/>
          <w:sz w:val="24"/>
          <w:szCs w:val="24"/>
        </w:rPr>
        <w:t xml:space="preserve">к </w:t>
      </w:r>
      <w:proofErr w:type="spellStart"/>
      <w:r>
        <w:rPr>
          <w:rFonts w:ascii="Times New Roman" w:hAnsi="Times New Roman" w:cs="Times New Roman"/>
          <w:i/>
          <w:iCs/>
          <w:sz w:val="24"/>
          <w:szCs w:val="24"/>
        </w:rPr>
        <w:t>арты</w:t>
      </w:r>
      <w:proofErr w:type="spellEnd"/>
      <w:proofErr w:type="gramEnd"/>
      <w:r>
        <w:rPr>
          <w:rFonts w:ascii="Times New Roman" w:hAnsi="Times New Roman" w:cs="Times New Roman"/>
          <w:i/>
          <w:iCs/>
          <w:sz w:val="24"/>
          <w:szCs w:val="24"/>
        </w:rPr>
        <w:t xml:space="preserve"> основные формы рельефа;</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выдвигать и обосновывать на основе </w:t>
      </w:r>
      <w:proofErr w:type="gramStart"/>
      <w:r>
        <w:rPr>
          <w:rFonts w:ascii="Times New Roman" w:hAnsi="Times New Roman" w:cs="Times New Roman"/>
          <w:i/>
          <w:iCs/>
          <w:sz w:val="24"/>
          <w:szCs w:val="24"/>
        </w:rPr>
        <w:t>анализа комплекса источников информации гипотезы</w:t>
      </w:r>
      <w:proofErr w:type="gramEnd"/>
      <w:r>
        <w:rPr>
          <w:rFonts w:ascii="Times New Roman" w:hAnsi="Times New Roman" w:cs="Times New Roman"/>
          <w:i/>
          <w:iCs/>
          <w:sz w:val="24"/>
          <w:szCs w:val="24"/>
        </w:rPr>
        <w:t xml:space="preserve"> об изменении отраслевой и территориальной структуры хозяйства страны;</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обосновывать возможные пути </w:t>
      </w:r>
      <w:proofErr w:type="gramStart"/>
      <w:r>
        <w:rPr>
          <w:rFonts w:ascii="Times New Roman" w:hAnsi="Times New Roman" w:cs="Times New Roman"/>
          <w:i/>
          <w:iCs/>
          <w:sz w:val="24"/>
          <w:szCs w:val="24"/>
        </w:rPr>
        <w:t>решения проблем развития хозяйства России</w:t>
      </w:r>
      <w:proofErr w:type="gramEnd"/>
      <w:r>
        <w:rPr>
          <w:rFonts w:ascii="Times New Roman" w:hAnsi="Times New Roman" w:cs="Times New Roman"/>
          <w:i/>
          <w:iCs/>
          <w:sz w:val="24"/>
          <w:szCs w:val="24"/>
        </w:rPr>
        <w:t>;</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выбирать критерии </w:t>
      </w:r>
      <w:proofErr w:type="gramStart"/>
      <w:r>
        <w:rPr>
          <w:rFonts w:ascii="Times New Roman" w:hAnsi="Times New Roman" w:cs="Times New Roman"/>
          <w:i/>
          <w:iCs/>
          <w:sz w:val="24"/>
          <w:szCs w:val="24"/>
        </w:rPr>
        <w:t>для</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с</w:t>
      </w:r>
      <w:proofErr w:type="gramEnd"/>
      <w:r>
        <w:rPr>
          <w:rFonts w:ascii="Times New Roman" w:hAnsi="Times New Roman" w:cs="Times New Roman"/>
          <w:i/>
          <w:iCs/>
          <w:sz w:val="24"/>
          <w:szCs w:val="24"/>
        </w:rPr>
        <w:t xml:space="preserve"> равнения, сопоставления, места страны в мировой экономике;</w:t>
      </w:r>
    </w:p>
    <w:p w:rsidR="003B46CD" w:rsidRDefault="003B46CD" w:rsidP="003B46C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3B46CD" w:rsidRDefault="003B46CD" w:rsidP="003B46CD">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3B46CD" w:rsidRDefault="003B46CD" w:rsidP="003B46CD">
      <w:pPr>
        <w:spacing w:after="0" w:line="240" w:lineRule="auto"/>
        <w:jc w:val="both"/>
        <w:rPr>
          <w:rFonts w:ascii="Times New Roman" w:hAnsi="Times New Roman" w:cs="Times New Roman"/>
          <w:i/>
          <w:iCs/>
          <w:sz w:val="24"/>
          <w:szCs w:val="24"/>
        </w:rPr>
      </w:pPr>
    </w:p>
    <w:p w:rsidR="003B46CD" w:rsidRDefault="003B46CD" w:rsidP="003B46CD">
      <w:pPr>
        <w:spacing w:after="0" w:line="240" w:lineRule="auto"/>
        <w:jc w:val="both"/>
        <w:rPr>
          <w:rFonts w:ascii="Times New Roman" w:hAnsi="Times New Roman" w:cs="Times New Roman"/>
          <w:i/>
          <w:iCs/>
          <w:sz w:val="24"/>
          <w:szCs w:val="24"/>
        </w:rPr>
      </w:pPr>
    </w:p>
    <w:p w:rsidR="003B46CD" w:rsidRDefault="003B46CD" w:rsidP="003B46C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 Требования к предметным результатам освоения учебного предмета «География», распределенные по годам обучения</w:t>
      </w:r>
    </w:p>
    <w:p w:rsidR="003B46CD" w:rsidRDefault="003B46CD" w:rsidP="003B46CD">
      <w:pPr>
        <w:spacing w:after="0" w:line="240" w:lineRule="auto"/>
        <w:rPr>
          <w:rFonts w:ascii="Times New Roman" w:hAnsi="Times New Roman" w:cs="Times New Roman"/>
          <w:b/>
          <w:bCs/>
          <w:sz w:val="24"/>
          <w:szCs w:val="24"/>
        </w:rPr>
      </w:pPr>
    </w:p>
    <w:p w:rsidR="003B46CD" w:rsidRDefault="003B46CD" w:rsidP="003B46CD">
      <w:pPr>
        <w:spacing w:after="0" w:line="240" w:lineRule="auto"/>
        <w:jc w:val="both"/>
        <w:rPr>
          <w:rFonts w:ascii="Times New Roman" w:hAnsi="Times New Roman" w:cs="Times New Roman"/>
          <w:sz w:val="24"/>
          <w:szCs w:val="24"/>
        </w:rPr>
      </w:pP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w:t>
      </w:r>
      <w:proofErr w:type="spellStart"/>
      <w:r>
        <w:rPr>
          <w:rFonts w:ascii="Times New Roman" w:hAnsi="Times New Roman" w:cs="Times New Roman"/>
          <w:sz w:val="24"/>
          <w:szCs w:val="24"/>
        </w:rPr>
        <w:t>макрорегионах</w:t>
      </w:r>
      <w:proofErr w:type="spellEnd"/>
      <w:r>
        <w:rPr>
          <w:rFonts w:ascii="Times New Roman" w:hAnsi="Times New Roman" w:cs="Times New Roman"/>
          <w:sz w:val="24"/>
          <w:szCs w:val="24"/>
        </w:rPr>
        <w:t xml:space="preserve"> России;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природных ресурсов;</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сравнивать и объяснять после предварительного анализа </w:t>
      </w:r>
      <w:proofErr w:type="gramStart"/>
      <w:r>
        <w:rPr>
          <w:rFonts w:ascii="Times New Roman" w:hAnsi="Times New Roman" w:cs="Times New Roman"/>
          <w:sz w:val="24"/>
          <w:szCs w:val="24"/>
        </w:rPr>
        <w:t>особенности компонентов природы отдельных территорий страны</w:t>
      </w:r>
      <w:proofErr w:type="gramEnd"/>
      <w:r>
        <w:rPr>
          <w:rFonts w:ascii="Times New Roman" w:hAnsi="Times New Roman" w:cs="Times New Roman"/>
          <w:sz w:val="24"/>
          <w:szCs w:val="24"/>
        </w:rPr>
        <w:t>;</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w:t>
      </w:r>
      <w:proofErr w:type="gramStart"/>
      <w:r>
        <w:rPr>
          <w:rFonts w:ascii="Times New Roman" w:hAnsi="Times New Roman" w:cs="Times New Roman"/>
          <w:sz w:val="24"/>
          <w:szCs w:val="24"/>
        </w:rPr>
        <w:t>ии и её</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применять с помощью учителя понятия: «плита, щит, </w:t>
      </w:r>
      <w:proofErr w:type="gramStart"/>
      <w:r>
        <w:rPr>
          <w:rFonts w:ascii="Times New Roman" w:hAnsi="Times New Roman" w:cs="Times New Roman"/>
          <w:sz w:val="24"/>
          <w:szCs w:val="24"/>
        </w:rPr>
        <w:t>моренный</w:t>
      </w:r>
      <w:proofErr w:type="gramEnd"/>
      <w:r>
        <w:rPr>
          <w:rFonts w:ascii="Times New Roman" w:hAnsi="Times New Roman" w:cs="Times New Roman"/>
          <w:sz w:val="24"/>
          <w:szCs w:val="24"/>
        </w:rPr>
        <w:t xml:space="preserve">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адаптации человека к разнообразным природным условиям на территории страны;</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w:t>
      </w:r>
      <w:r>
        <w:rPr>
          <w:rFonts w:ascii="Times New Roman" w:hAnsi="Times New Roman" w:cs="Times New Roman"/>
          <w:sz w:val="24"/>
          <w:szCs w:val="24"/>
        </w:rPr>
        <w:lastRenderedPageBreak/>
        <w:t>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p w:rsidR="003B46CD" w:rsidRDefault="003B46CD" w:rsidP="003B46CD">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B46CD" w:rsidRDefault="003B46CD" w:rsidP="003B46CD">
      <w:pPr>
        <w:spacing w:after="0" w:line="240" w:lineRule="auto"/>
        <w:jc w:val="both"/>
        <w:rPr>
          <w:rFonts w:ascii="Times New Roman" w:hAnsi="Times New Roman" w:cs="Times New Roman"/>
          <w:sz w:val="24"/>
          <w:szCs w:val="24"/>
        </w:rPr>
      </w:pPr>
    </w:p>
    <w:p w:rsidR="003B46CD" w:rsidRDefault="003B46CD" w:rsidP="003B46CD">
      <w:pPr>
        <w:spacing w:after="0" w:line="240" w:lineRule="auto"/>
        <w:jc w:val="center"/>
        <w:rPr>
          <w:rFonts w:ascii="Times New Roman" w:hAnsi="Times New Roman" w:cs="Times New Roman"/>
          <w:sz w:val="24"/>
          <w:szCs w:val="24"/>
        </w:rPr>
      </w:pPr>
    </w:p>
    <w:p w:rsidR="003B46CD" w:rsidRDefault="003B46CD" w:rsidP="003B46C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3B46CD" w:rsidRDefault="003B46CD" w:rsidP="003B46CD">
      <w:pPr>
        <w:spacing w:after="0" w:line="240" w:lineRule="auto"/>
        <w:jc w:val="center"/>
        <w:rPr>
          <w:rFonts w:ascii="Times New Roman" w:hAnsi="Times New Roman" w:cs="Times New Roman"/>
          <w:b/>
          <w:bCs/>
          <w:sz w:val="24"/>
          <w:szCs w:val="24"/>
        </w:rPr>
      </w:pP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B46CD" w:rsidRDefault="003B46CD" w:rsidP="003B46C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3B46CD" w:rsidRDefault="003B46CD" w:rsidP="003B46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3B46CD" w:rsidRDefault="003B46CD" w:rsidP="003B46CD">
      <w:pPr>
        <w:spacing w:after="0" w:line="240" w:lineRule="auto"/>
        <w:jc w:val="both"/>
        <w:rPr>
          <w:rFonts w:ascii="Times New Roman" w:hAnsi="Times New Roman" w:cs="Times New Roman"/>
          <w:sz w:val="24"/>
          <w:szCs w:val="24"/>
        </w:rPr>
      </w:pPr>
    </w:p>
    <w:p w:rsidR="003B46CD" w:rsidRDefault="003B46CD" w:rsidP="003B46CD">
      <w:pPr>
        <w:spacing w:after="0" w:line="240" w:lineRule="auto"/>
        <w:jc w:val="both"/>
        <w:rPr>
          <w:rFonts w:ascii="Times New Roman" w:hAnsi="Times New Roman" w:cs="Times New Roman"/>
          <w:sz w:val="24"/>
          <w:szCs w:val="24"/>
        </w:rPr>
      </w:pPr>
    </w:p>
    <w:p w:rsidR="003B46CD" w:rsidRDefault="003B46CD" w:rsidP="003B46C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3B46CD" w:rsidRDefault="003B46CD" w:rsidP="003B46CD">
      <w:pPr>
        <w:spacing w:after="0" w:line="240" w:lineRule="auto"/>
        <w:jc w:val="center"/>
        <w:rPr>
          <w:rFonts w:ascii="Times New Roman" w:hAnsi="Times New Roman" w:cs="Times New Roman"/>
          <w:b/>
          <w:bCs/>
          <w:sz w:val="24"/>
          <w:szCs w:val="24"/>
        </w:rPr>
      </w:pPr>
    </w:p>
    <w:p w:rsidR="003B46CD" w:rsidRDefault="003B46CD" w:rsidP="003B46C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3B46CD" w:rsidRDefault="003B46CD" w:rsidP="003B46C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w:t>
      </w:r>
      <w:proofErr w:type="gramEnd"/>
      <w:r>
        <w:rPr>
          <w:rFonts w:ascii="Times New Roman" w:eastAsia="Calibri" w:hAnsi="Times New Roman" w:cs="Times New Roman"/>
          <w:sz w:val="24"/>
          <w:szCs w:val="24"/>
        </w:rPr>
        <w:t xml:space="preserve">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3B46CD" w:rsidRDefault="003B46CD" w:rsidP="003B46C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3B46CD" w:rsidRDefault="003B46CD" w:rsidP="003B46C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3B46CD" w:rsidRDefault="003B46CD" w:rsidP="003B46CD">
      <w:pPr>
        <w:spacing w:after="0" w:line="240" w:lineRule="auto"/>
        <w:jc w:val="both"/>
        <w:rPr>
          <w:rFonts w:ascii="Times New Roman" w:eastAsia="Calibri" w:hAnsi="Times New Roman" w:cs="Times New Roman"/>
          <w:b/>
          <w:sz w:val="24"/>
          <w:szCs w:val="24"/>
        </w:rPr>
      </w:pPr>
    </w:p>
    <w:p w:rsidR="003B46CD" w:rsidRDefault="003B46CD" w:rsidP="003B46CD">
      <w:pPr>
        <w:spacing w:after="0" w:line="240" w:lineRule="auto"/>
        <w:contextualSpacing/>
        <w:jc w:val="both"/>
        <w:rPr>
          <w:rFonts w:ascii="Times New Roman" w:eastAsia="Times New Roman" w:hAnsi="Times New Roman" w:cs="Times New Roman"/>
          <w:sz w:val="24"/>
          <w:szCs w:val="24"/>
          <w:lang w:eastAsia="ru-RU"/>
        </w:rPr>
      </w:pPr>
    </w:p>
    <w:p w:rsidR="003B46CD" w:rsidRDefault="003B46CD" w:rsidP="003B46CD">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3B46CD" w:rsidRDefault="003B46CD" w:rsidP="003B46CD">
      <w:pPr>
        <w:spacing w:after="0" w:line="240" w:lineRule="auto"/>
        <w:contextualSpacing/>
        <w:jc w:val="both"/>
        <w:rPr>
          <w:rFonts w:ascii="Times New Roman" w:eastAsia="Times New Roman" w:hAnsi="Times New Roman" w:cs="Times New Roman"/>
          <w:b/>
          <w:sz w:val="24"/>
          <w:szCs w:val="24"/>
          <w:lang w:eastAsia="ru-RU"/>
        </w:rPr>
      </w:pP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3B46CD" w:rsidRDefault="003B46CD" w:rsidP="003B46CD">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3B46CD" w:rsidRDefault="003B46CD" w:rsidP="003B46CD">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3B46CD" w:rsidRDefault="003B46CD" w:rsidP="003B46CD">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3B46CD" w:rsidRDefault="003B46CD" w:rsidP="003B46CD">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3B46CD" w:rsidRDefault="003B46CD" w:rsidP="003B46CD">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 xml:space="preserve">рии России. Вклад исследователей, путешественников в освоение территории России. </w:t>
      </w:r>
      <w:proofErr w:type="gramStart"/>
      <w:r>
        <w:rPr>
          <w:rFonts w:ascii="Times New Roman" w:eastAsia="Times New Roman" w:hAnsi="Times New Roman" w:cs="Times New Roman"/>
          <w:sz w:val="24"/>
          <w:szCs w:val="24"/>
          <w:lang w:eastAsia="ru-RU"/>
        </w:rPr>
        <w:t>Русские первопроходцы — Ермак, И. Москвитин, С. Дежнев, В. Беринг, В. Поярков, Е. Хабаров, О. Крашенинников</w:t>
      </w:r>
      <w:proofErr w:type="gramEnd"/>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 xml:space="preserve">Устанавливаем </w:t>
      </w:r>
      <w:proofErr w:type="spellStart"/>
      <w:r>
        <w:rPr>
          <w:rFonts w:ascii="Times New Roman" w:eastAsia="Times New Roman" w:hAnsi="Times New Roman" w:cs="Times New Roman"/>
          <w:i/>
          <w:color w:val="000000"/>
          <w:spacing w:val="4"/>
          <w:sz w:val="24"/>
          <w:szCs w:val="24"/>
          <w:lang w:eastAsia="ru-RU"/>
        </w:rPr>
        <w:t>межпредметные</w:t>
      </w:r>
      <w:proofErr w:type="spellEnd"/>
      <w:r>
        <w:rPr>
          <w:rFonts w:ascii="Times New Roman" w:eastAsia="Times New Roman" w:hAnsi="Times New Roman" w:cs="Times New Roman"/>
          <w:i/>
          <w:color w:val="000000"/>
          <w:spacing w:val="4"/>
          <w:sz w:val="24"/>
          <w:szCs w:val="24"/>
          <w:lang w:eastAsia="ru-RU"/>
        </w:rPr>
        <w:t xml:space="preserve">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3B46CD" w:rsidRDefault="003B46CD" w:rsidP="003B46CD">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3B46CD" w:rsidRDefault="003B46CD" w:rsidP="003B46CD">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3B46CD" w:rsidRDefault="003B46CD" w:rsidP="003B46CD">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3B46CD" w:rsidRDefault="003B46CD" w:rsidP="003B46CD">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3B46CD" w:rsidRDefault="003B46CD" w:rsidP="003B46CD">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3B46CD" w:rsidRDefault="003B46CD" w:rsidP="003B46C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3B46CD" w:rsidRDefault="003B46CD" w:rsidP="003B46CD">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3B46CD" w:rsidRDefault="003B46CD" w:rsidP="003B46CD">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3B46CD" w:rsidRDefault="003B46CD" w:rsidP="003B46C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3B46CD" w:rsidRDefault="003B46CD" w:rsidP="003B46CD">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3B46CD" w:rsidRDefault="003B46CD" w:rsidP="003B46CD">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3B46CD" w:rsidRDefault="003B46CD" w:rsidP="003B4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Озёра, крупнейшие озёра России, типы озёр, болота, верховые и низинные болота, подземные воды, артезианский бассейн, ледники, охрана водных ресурсов.</w:t>
      </w:r>
      <w:proofErr w:type="gramEnd"/>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3B46CD" w:rsidRDefault="003B46CD" w:rsidP="003B46C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xml:space="preserve">. Виды экологических ситуаций. Экологическая проблема. </w:t>
      </w:r>
      <w:proofErr w:type="spellStart"/>
      <w:r>
        <w:rPr>
          <w:rFonts w:ascii="Times New Roman" w:eastAsia="Times New Roman" w:hAnsi="Times New Roman" w:cs="Times New Roman"/>
          <w:sz w:val="24"/>
          <w:szCs w:val="24"/>
          <w:lang w:eastAsia="ru-RU"/>
        </w:rPr>
        <w:t>Эколого</w:t>
      </w:r>
      <w:proofErr w:type="spellEnd"/>
      <w:r>
        <w:rPr>
          <w:rFonts w:ascii="Times New Roman" w:eastAsia="Times New Roman" w:hAnsi="Times New Roman" w:cs="Times New Roman"/>
          <w:sz w:val="24"/>
          <w:szCs w:val="24"/>
          <w:lang w:eastAsia="ru-RU"/>
        </w:rPr>
        <w:t xml:space="preserve"> - географическое положение. Устойчивое развитие.</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w:t>
      </w:r>
      <w:proofErr w:type="spellStart"/>
      <w:r>
        <w:rPr>
          <w:rFonts w:ascii="Times New Roman" w:eastAsia="Times New Roman" w:hAnsi="Times New Roman" w:cs="Times New Roman"/>
          <w:sz w:val="24"/>
          <w:szCs w:val="24"/>
          <w:lang w:eastAsia="ru-RU"/>
        </w:rPr>
        <w:t>исследоваельская</w:t>
      </w:r>
      <w:proofErr w:type="spellEnd"/>
      <w:r>
        <w:rPr>
          <w:rFonts w:ascii="Times New Roman" w:eastAsia="Times New Roman" w:hAnsi="Times New Roman" w:cs="Times New Roman"/>
          <w:sz w:val="24"/>
          <w:szCs w:val="24"/>
          <w:lang w:eastAsia="ru-RU"/>
        </w:rPr>
        <w:t xml:space="preserve"> практика (анализируем проблему).</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Природно</w:t>
      </w:r>
      <w:proofErr w:type="spellEnd"/>
      <w:r>
        <w:rPr>
          <w:rFonts w:ascii="Times New Roman" w:eastAsia="Times New Roman" w:hAnsi="Times New Roman" w:cs="Times New Roman"/>
          <w:i/>
          <w:sz w:val="24"/>
          <w:szCs w:val="24"/>
          <w:lang w:eastAsia="ru-RU"/>
        </w:rPr>
        <w:t xml:space="preserve">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w:t>
      </w:r>
      <w:proofErr w:type="spellStart"/>
      <w:r>
        <w:rPr>
          <w:rFonts w:ascii="Times New Roman" w:eastAsia="Times New Roman" w:hAnsi="Times New Roman" w:cs="Times New Roman"/>
          <w:b/>
          <w:i/>
          <w:sz w:val="24"/>
          <w:szCs w:val="24"/>
          <w:lang w:eastAsia="ru-RU"/>
        </w:rPr>
        <w:t>Природно</w:t>
      </w:r>
      <w:proofErr w:type="spellEnd"/>
      <w:r>
        <w:rPr>
          <w:rFonts w:ascii="Times New Roman" w:eastAsia="Times New Roman" w:hAnsi="Times New Roman" w:cs="Times New Roman"/>
          <w:b/>
          <w:i/>
          <w:sz w:val="24"/>
          <w:szCs w:val="24"/>
          <w:lang w:eastAsia="ru-RU"/>
        </w:rPr>
        <w:t xml:space="preserve"> – хозяйственные зоны (17 час.)</w:t>
      </w:r>
    </w:p>
    <w:p w:rsidR="003B46CD" w:rsidRDefault="003B46CD" w:rsidP="003B46CD">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3B46CD" w:rsidRDefault="003B46CD" w:rsidP="003B46C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3B46CD" w:rsidRDefault="003B46CD" w:rsidP="003B46CD">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3B46CD" w:rsidRDefault="003B46CD" w:rsidP="003B46CD">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3B46CD" w:rsidRDefault="003B46CD" w:rsidP="003B46CD">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Великие равнины России</w:t>
      </w:r>
      <w:r>
        <w:rPr>
          <w:rFonts w:ascii="Times New Roman" w:eastAsia="Times New Roman" w:hAnsi="Times New Roman" w:cs="Times New Roman"/>
          <w:sz w:val="24"/>
          <w:szCs w:val="24"/>
          <w:lang w:eastAsia="ru-RU"/>
        </w:rPr>
        <w:t xml:space="preserve">. Географическое положение Восточно-Европейской и </w:t>
      </w:r>
      <w:proofErr w:type="spellStart"/>
      <w:proofErr w:type="gramStart"/>
      <w:r>
        <w:rPr>
          <w:rFonts w:ascii="Times New Roman" w:eastAsia="Times New Roman" w:hAnsi="Times New Roman" w:cs="Times New Roman"/>
          <w:sz w:val="24"/>
          <w:szCs w:val="24"/>
          <w:lang w:eastAsia="ru-RU"/>
        </w:rPr>
        <w:t>Западно-Сибирской</w:t>
      </w:r>
      <w:proofErr w:type="spellEnd"/>
      <w:proofErr w:type="gramEnd"/>
      <w:r>
        <w:rPr>
          <w:rFonts w:ascii="Times New Roman" w:eastAsia="Times New Roman" w:hAnsi="Times New Roman" w:cs="Times New Roman"/>
          <w:sz w:val="24"/>
          <w:szCs w:val="24"/>
          <w:lang w:eastAsia="ru-RU"/>
        </w:rPr>
        <w:t xml:space="preserve"> равнин. Особенности рельефа и климата великих равнин России. Природные зоны.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Восточная и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xml:space="preserve">. Географическое положение геологическое строение. Вулканы, желоба. Тихоокеанское огненное кольцо. </w:t>
      </w:r>
      <w:proofErr w:type="spellStart"/>
      <w:r>
        <w:rPr>
          <w:rFonts w:ascii="Times New Roman" w:eastAsia="Times New Roman" w:hAnsi="Times New Roman" w:cs="Times New Roman"/>
          <w:sz w:val="24"/>
          <w:szCs w:val="24"/>
          <w:lang w:eastAsia="ru-RU"/>
        </w:rPr>
        <w:t>Альпийско</w:t>
      </w:r>
      <w:proofErr w:type="spellEnd"/>
      <w:r>
        <w:rPr>
          <w:rFonts w:ascii="Times New Roman" w:eastAsia="Times New Roman" w:hAnsi="Times New Roman" w:cs="Times New Roman"/>
          <w:sz w:val="24"/>
          <w:szCs w:val="24"/>
          <w:lang w:eastAsia="ru-RU"/>
        </w:rPr>
        <w:t xml:space="preserve"> - Гималайский складчатый пояс. Оледенение. Субтропики. Бора. Природные зоны.</w:t>
      </w:r>
    </w:p>
    <w:p w:rsidR="003B46CD" w:rsidRDefault="003B46CD" w:rsidP="003B46CD">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3B46CD" w:rsidRDefault="003B46CD" w:rsidP="003B46C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B46CD" w:rsidRDefault="003B46CD" w:rsidP="003B46CD">
      <w:pPr>
        <w:spacing w:after="0" w:line="240" w:lineRule="auto"/>
        <w:contextualSpacing/>
        <w:jc w:val="both"/>
        <w:rPr>
          <w:rFonts w:ascii="Times New Roman" w:eastAsia="Times New Roman" w:hAnsi="Times New Roman" w:cs="Times New Roman"/>
          <w:b/>
          <w:sz w:val="24"/>
          <w:szCs w:val="24"/>
          <w:lang w:eastAsia="ru-RU"/>
        </w:rPr>
      </w:pPr>
    </w:p>
    <w:p w:rsidR="003B46CD" w:rsidRDefault="003B46CD" w:rsidP="003B46CD">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3B46CD" w:rsidRDefault="003B46CD" w:rsidP="003B46CD">
      <w:pPr>
        <w:spacing w:after="0" w:line="240" w:lineRule="auto"/>
        <w:contextualSpacing/>
        <w:jc w:val="both"/>
        <w:rPr>
          <w:rFonts w:ascii="Times New Roman" w:eastAsia="Times New Roman" w:hAnsi="Times New Roman" w:cs="Times New Roman"/>
          <w:b/>
          <w:sz w:val="24"/>
          <w:szCs w:val="24"/>
          <w:lang w:eastAsia="ru-RU"/>
        </w:rPr>
      </w:pP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3B46CD" w:rsidRDefault="003B46CD" w:rsidP="003B46CD">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3B46CD" w:rsidRDefault="003B46CD" w:rsidP="003B46CD">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3B46CD" w:rsidRDefault="003B46CD" w:rsidP="003B46CD">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3B46CD" w:rsidRDefault="003B46CD" w:rsidP="003B46C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3B46CD" w:rsidRDefault="003B46CD" w:rsidP="003B46C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3B46CD" w:rsidRDefault="003B46CD" w:rsidP="003B46CD">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3B46CD" w:rsidRDefault="003B46CD" w:rsidP="003B46CD">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3B46CD" w:rsidRDefault="003B46CD" w:rsidP="003B46C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3B46CD" w:rsidRDefault="003B46CD" w:rsidP="003B46C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3B46CD" w:rsidRDefault="003B46CD" w:rsidP="003B46CD">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3B46CD" w:rsidRDefault="003B46CD" w:rsidP="003B46CD">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3B46CD" w:rsidRDefault="003B46CD" w:rsidP="003B46CD">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3B46CD" w:rsidRDefault="003B46CD" w:rsidP="003B46CD">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3B46CD" w:rsidRDefault="003B46CD" w:rsidP="003B46CD">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3B46CD" w:rsidRDefault="003B46CD" w:rsidP="003B46CD">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w:t>
      </w:r>
    </w:p>
    <w:p w:rsidR="003B46CD" w:rsidRDefault="003B46CD" w:rsidP="003B4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xml:space="preserve">. Визитная карточка (образ), географическое положение и состав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природные условия и ресурсы.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w:t>
      </w:r>
      <w:proofErr w:type="spellStart"/>
      <w:r>
        <w:rPr>
          <w:rFonts w:ascii="Times New Roman" w:eastAsia="Times New Roman" w:hAnsi="Times New Roman" w:cs="Times New Roman"/>
          <w:sz w:val="24"/>
          <w:szCs w:val="24"/>
          <w:lang w:eastAsia="ru-RU"/>
        </w:rPr>
        <w:t>Северо</w:t>
      </w:r>
      <w:proofErr w:type="spellEnd"/>
      <w:r>
        <w:rPr>
          <w:rFonts w:ascii="Times New Roman" w:eastAsia="Times New Roman" w:hAnsi="Times New Roman" w:cs="Times New Roman"/>
          <w:sz w:val="24"/>
          <w:szCs w:val="24"/>
          <w:lang w:eastAsia="ru-RU"/>
        </w:rPr>
        <w:t xml:space="preserve">-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анкт- Петербурга.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xml:space="preserve">. Отрасли специализации, изменение специализации района во времени; влияние экономических связей на развитие хозяйства; сельская местность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xml:space="preserve">; Калининградская область — особый субъект Российской Федерации и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3B46CD" w:rsidRDefault="003B46CD" w:rsidP="003B4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3B46CD" w:rsidRDefault="003B46CD" w:rsidP="003B4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3B46CD" w:rsidRDefault="003B46CD" w:rsidP="003B46C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3B46CD" w:rsidRDefault="003B46CD" w:rsidP="003B46C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3B46CD" w:rsidRDefault="003B46CD" w:rsidP="003B46C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 xml:space="preserve">      </w:t>
      </w:r>
    </w:p>
    <w:p w:rsidR="003B46CD" w:rsidRDefault="003B46CD" w:rsidP="003B46CD">
      <w:pPr>
        <w:spacing w:after="0" w:line="240" w:lineRule="auto"/>
        <w:jc w:val="both"/>
        <w:rPr>
          <w:rFonts w:ascii="Times New Roman" w:eastAsia="Times New Roman" w:hAnsi="Times New Roman" w:cs="Times New Roman"/>
          <w:b/>
          <w:i/>
          <w:sz w:val="24"/>
          <w:szCs w:val="24"/>
          <w:lang w:eastAsia="ru-RU"/>
        </w:rPr>
      </w:pPr>
    </w:p>
    <w:p w:rsidR="003B46CD" w:rsidRDefault="003B46CD" w:rsidP="003B46CD">
      <w:pPr>
        <w:spacing w:after="0" w:line="240" w:lineRule="auto"/>
        <w:jc w:val="center"/>
        <w:rPr>
          <w:rFonts w:ascii="Times New Roman" w:eastAsia="Times New Roman" w:hAnsi="Times New Roman" w:cs="Times New Roman"/>
          <w:b/>
          <w:iCs/>
          <w:sz w:val="24"/>
          <w:szCs w:val="24"/>
          <w:lang w:eastAsia="ru-RU"/>
        </w:rPr>
      </w:pPr>
    </w:p>
    <w:p w:rsidR="003B46CD" w:rsidRDefault="003B46CD" w:rsidP="003B46CD">
      <w:pPr>
        <w:spacing w:after="0" w:line="240" w:lineRule="auto"/>
        <w:jc w:val="center"/>
        <w:rPr>
          <w:rFonts w:ascii="Times New Roman" w:eastAsia="Times New Roman" w:hAnsi="Times New Roman" w:cs="Times New Roman"/>
          <w:b/>
          <w:iCs/>
          <w:sz w:val="24"/>
          <w:szCs w:val="24"/>
          <w:lang w:eastAsia="ru-RU"/>
        </w:rPr>
      </w:pPr>
    </w:p>
    <w:p w:rsidR="003B46CD" w:rsidRDefault="003B46CD" w:rsidP="003B46CD">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 .</w:t>
      </w:r>
    </w:p>
    <w:p w:rsidR="003B46CD" w:rsidRDefault="003B46CD" w:rsidP="003B46CD">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3B46CD" w:rsidTr="007E63B1">
        <w:trPr>
          <w:trHeight w:val="144"/>
          <w:tblCellSpacing w:w="20" w:type="nil"/>
        </w:trPr>
        <w:tc>
          <w:tcPr>
            <w:tcW w:w="455" w:type="dxa"/>
            <w:vMerge w:val="restart"/>
            <w:tcMar>
              <w:top w:w="50" w:type="dxa"/>
              <w:left w:w="100" w:type="dxa"/>
            </w:tcMar>
            <w:vAlign w:val="center"/>
          </w:tcPr>
          <w:p w:rsidR="003B46CD" w:rsidRDefault="003B46CD" w:rsidP="007E63B1">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3B46CD" w:rsidRDefault="003B46CD" w:rsidP="007E63B1">
            <w:pPr>
              <w:spacing w:after="0"/>
              <w:ind w:left="135"/>
            </w:pPr>
          </w:p>
        </w:tc>
        <w:tc>
          <w:tcPr>
            <w:tcW w:w="3872" w:type="dxa"/>
            <w:vMerge w:val="restart"/>
            <w:tcMar>
              <w:top w:w="50" w:type="dxa"/>
              <w:left w:w="100" w:type="dxa"/>
            </w:tcMar>
            <w:vAlign w:val="center"/>
          </w:tcPr>
          <w:p w:rsidR="003B46CD" w:rsidRDefault="003B46CD" w:rsidP="007E63B1">
            <w:pPr>
              <w:spacing w:after="0"/>
              <w:ind w:left="135"/>
            </w:pPr>
            <w:r>
              <w:rPr>
                <w:rFonts w:ascii="Times New Roman" w:hAnsi="Times New Roman"/>
                <w:b/>
                <w:color w:val="000000"/>
                <w:sz w:val="24"/>
              </w:rPr>
              <w:t xml:space="preserve">Наименование разделов и тем программы </w:t>
            </w:r>
          </w:p>
          <w:p w:rsidR="003B46CD" w:rsidRDefault="003B46CD" w:rsidP="007E63B1">
            <w:pPr>
              <w:spacing w:after="0"/>
              <w:ind w:left="135"/>
            </w:pPr>
          </w:p>
        </w:tc>
        <w:tc>
          <w:tcPr>
            <w:tcW w:w="0" w:type="auto"/>
            <w:gridSpan w:val="3"/>
            <w:tcMar>
              <w:top w:w="50" w:type="dxa"/>
              <w:left w:w="100" w:type="dxa"/>
            </w:tcMar>
            <w:vAlign w:val="center"/>
          </w:tcPr>
          <w:p w:rsidR="003B46CD" w:rsidRDefault="003B46CD" w:rsidP="007E63B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B46CD" w:rsidRDefault="003B46CD" w:rsidP="007E63B1">
            <w:pPr>
              <w:spacing w:after="0"/>
              <w:ind w:left="135"/>
            </w:pPr>
            <w:r>
              <w:rPr>
                <w:rFonts w:ascii="Times New Roman" w:hAnsi="Times New Roman"/>
                <w:b/>
                <w:color w:val="000000"/>
                <w:sz w:val="24"/>
              </w:rPr>
              <w:t xml:space="preserve">Электронные (цифровые) образовательные ресурсы </w:t>
            </w:r>
          </w:p>
          <w:p w:rsidR="003B46CD" w:rsidRDefault="003B46CD" w:rsidP="007E63B1">
            <w:pPr>
              <w:spacing w:after="0"/>
              <w:ind w:left="135"/>
            </w:pPr>
          </w:p>
        </w:tc>
      </w:tr>
      <w:tr w:rsidR="003B46CD" w:rsidTr="007E63B1">
        <w:trPr>
          <w:trHeight w:val="144"/>
          <w:tblCellSpacing w:w="20" w:type="nil"/>
        </w:trPr>
        <w:tc>
          <w:tcPr>
            <w:tcW w:w="0" w:type="auto"/>
            <w:vMerge/>
            <w:tcBorders>
              <w:top w:val="nil"/>
            </w:tcBorders>
            <w:tcMar>
              <w:top w:w="50" w:type="dxa"/>
              <w:left w:w="100" w:type="dxa"/>
            </w:tcMar>
          </w:tcPr>
          <w:p w:rsidR="003B46CD" w:rsidRDefault="003B46CD" w:rsidP="007E63B1"/>
        </w:tc>
        <w:tc>
          <w:tcPr>
            <w:tcW w:w="0" w:type="auto"/>
            <w:vMerge/>
            <w:tcBorders>
              <w:top w:val="nil"/>
            </w:tcBorders>
            <w:tcMar>
              <w:top w:w="50" w:type="dxa"/>
              <w:left w:w="100" w:type="dxa"/>
            </w:tcMar>
          </w:tcPr>
          <w:p w:rsidR="003B46CD" w:rsidRDefault="003B46CD" w:rsidP="007E63B1"/>
        </w:tc>
        <w:tc>
          <w:tcPr>
            <w:tcW w:w="892" w:type="dxa"/>
            <w:tcMar>
              <w:top w:w="50" w:type="dxa"/>
              <w:left w:w="100" w:type="dxa"/>
            </w:tcMar>
            <w:vAlign w:val="center"/>
          </w:tcPr>
          <w:p w:rsidR="003B46CD" w:rsidRDefault="003B46CD" w:rsidP="007E63B1">
            <w:pPr>
              <w:spacing w:after="0"/>
              <w:ind w:left="135"/>
            </w:pPr>
            <w:r>
              <w:rPr>
                <w:rFonts w:ascii="Times New Roman" w:hAnsi="Times New Roman"/>
                <w:b/>
                <w:color w:val="000000"/>
                <w:sz w:val="24"/>
              </w:rPr>
              <w:t xml:space="preserve">Всего </w:t>
            </w:r>
          </w:p>
          <w:p w:rsidR="003B46CD" w:rsidRDefault="003B46CD" w:rsidP="007E63B1">
            <w:pPr>
              <w:spacing w:after="0"/>
              <w:ind w:left="135"/>
            </w:pPr>
          </w:p>
        </w:tc>
        <w:tc>
          <w:tcPr>
            <w:tcW w:w="1600" w:type="dxa"/>
            <w:tcMar>
              <w:top w:w="50" w:type="dxa"/>
              <w:left w:w="100" w:type="dxa"/>
            </w:tcMar>
            <w:vAlign w:val="center"/>
          </w:tcPr>
          <w:p w:rsidR="003B46CD" w:rsidRDefault="003B46CD" w:rsidP="007E63B1">
            <w:pPr>
              <w:spacing w:after="0"/>
              <w:ind w:left="135"/>
            </w:pPr>
            <w:r>
              <w:rPr>
                <w:rFonts w:ascii="Times New Roman" w:hAnsi="Times New Roman"/>
                <w:b/>
                <w:color w:val="000000"/>
                <w:sz w:val="24"/>
              </w:rPr>
              <w:t xml:space="preserve">Контрольные работы </w:t>
            </w:r>
          </w:p>
          <w:p w:rsidR="003B46CD" w:rsidRDefault="003B46CD" w:rsidP="007E63B1">
            <w:pPr>
              <w:spacing w:after="0"/>
              <w:ind w:left="135"/>
            </w:pPr>
          </w:p>
        </w:tc>
        <w:tc>
          <w:tcPr>
            <w:tcW w:w="1694" w:type="dxa"/>
            <w:tcMar>
              <w:top w:w="50" w:type="dxa"/>
              <w:left w:w="100" w:type="dxa"/>
            </w:tcMar>
            <w:vAlign w:val="center"/>
          </w:tcPr>
          <w:p w:rsidR="003B46CD" w:rsidRDefault="003B46CD" w:rsidP="007E63B1">
            <w:pPr>
              <w:spacing w:after="0"/>
              <w:ind w:left="135"/>
            </w:pPr>
            <w:r>
              <w:rPr>
                <w:rFonts w:ascii="Times New Roman" w:hAnsi="Times New Roman"/>
                <w:b/>
                <w:color w:val="000000"/>
                <w:sz w:val="24"/>
              </w:rPr>
              <w:t xml:space="preserve">Практические работы </w:t>
            </w:r>
          </w:p>
          <w:p w:rsidR="003B46CD" w:rsidRDefault="003B46CD" w:rsidP="007E63B1">
            <w:pPr>
              <w:spacing w:after="0"/>
              <w:ind w:left="135"/>
            </w:pPr>
          </w:p>
        </w:tc>
        <w:tc>
          <w:tcPr>
            <w:tcW w:w="0" w:type="auto"/>
            <w:vMerge/>
            <w:tcBorders>
              <w:top w:val="nil"/>
            </w:tcBorders>
            <w:tcMar>
              <w:top w:w="50" w:type="dxa"/>
              <w:left w:w="100" w:type="dxa"/>
            </w:tcMar>
          </w:tcPr>
          <w:p w:rsidR="003B46CD" w:rsidRDefault="003B46CD" w:rsidP="007E63B1"/>
        </w:tc>
      </w:tr>
      <w:tr w:rsidR="003B46CD" w:rsidTr="007E63B1">
        <w:trPr>
          <w:trHeight w:val="144"/>
          <w:tblCellSpacing w:w="20" w:type="nil"/>
        </w:trPr>
        <w:tc>
          <w:tcPr>
            <w:tcW w:w="0" w:type="auto"/>
            <w:gridSpan w:val="6"/>
            <w:tcMar>
              <w:top w:w="50" w:type="dxa"/>
              <w:left w:w="100" w:type="dxa"/>
            </w:tcMar>
            <w:vAlign w:val="center"/>
          </w:tcPr>
          <w:p w:rsidR="003B46CD" w:rsidRDefault="003B46CD" w:rsidP="007E63B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1.1</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1.2</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1.3</w:t>
            </w:r>
          </w:p>
        </w:tc>
        <w:tc>
          <w:tcPr>
            <w:tcW w:w="3872" w:type="dxa"/>
            <w:tcMar>
              <w:top w:w="50" w:type="dxa"/>
              <w:left w:w="100" w:type="dxa"/>
            </w:tcMar>
            <w:vAlign w:val="center"/>
          </w:tcPr>
          <w:p w:rsidR="003B46CD" w:rsidRDefault="003B46CD" w:rsidP="007E63B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1.4</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Tr="007E63B1">
        <w:trPr>
          <w:trHeight w:val="144"/>
          <w:tblCellSpacing w:w="20" w:type="nil"/>
        </w:trPr>
        <w:tc>
          <w:tcPr>
            <w:tcW w:w="0" w:type="auto"/>
            <w:gridSpan w:val="2"/>
            <w:tcMar>
              <w:top w:w="50" w:type="dxa"/>
              <w:left w:w="100" w:type="dxa"/>
            </w:tcMar>
            <w:vAlign w:val="center"/>
          </w:tcPr>
          <w:p w:rsidR="003B46CD" w:rsidRDefault="003B46CD"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B46CD" w:rsidRDefault="003B46CD" w:rsidP="007E63B1"/>
        </w:tc>
      </w:tr>
      <w:tr w:rsidR="003B46CD" w:rsidTr="007E63B1">
        <w:trPr>
          <w:trHeight w:val="144"/>
          <w:tblCellSpacing w:w="20" w:type="nil"/>
        </w:trPr>
        <w:tc>
          <w:tcPr>
            <w:tcW w:w="0" w:type="auto"/>
            <w:gridSpan w:val="6"/>
            <w:tcMar>
              <w:top w:w="50" w:type="dxa"/>
              <w:left w:w="100" w:type="dxa"/>
            </w:tcMar>
            <w:vAlign w:val="center"/>
          </w:tcPr>
          <w:p w:rsidR="003B46CD" w:rsidRDefault="003B46CD" w:rsidP="007E63B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2.1</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2.2</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2.3</w:t>
            </w:r>
          </w:p>
        </w:tc>
        <w:tc>
          <w:tcPr>
            <w:tcW w:w="3872" w:type="dxa"/>
            <w:tcMar>
              <w:top w:w="50" w:type="dxa"/>
              <w:left w:w="100" w:type="dxa"/>
            </w:tcMar>
            <w:vAlign w:val="center"/>
          </w:tcPr>
          <w:p w:rsidR="003B46CD" w:rsidRDefault="003B46CD" w:rsidP="007E63B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2.4</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Моря России. Внутренние воды и водные </w:t>
            </w:r>
            <w:r w:rsidRPr="00E55EA0">
              <w:rPr>
                <w:rFonts w:ascii="Times New Roman" w:hAnsi="Times New Roman"/>
                <w:color w:val="000000"/>
                <w:sz w:val="24"/>
              </w:rPr>
              <w:lastRenderedPageBreak/>
              <w:t>ресурсы</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3B46CD" w:rsidRDefault="003B46CD" w:rsidP="007E63B1">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Tr="007E63B1">
        <w:trPr>
          <w:trHeight w:val="144"/>
          <w:tblCellSpacing w:w="20" w:type="nil"/>
        </w:trPr>
        <w:tc>
          <w:tcPr>
            <w:tcW w:w="0" w:type="auto"/>
            <w:gridSpan w:val="2"/>
            <w:tcMar>
              <w:top w:w="50" w:type="dxa"/>
              <w:left w:w="100" w:type="dxa"/>
            </w:tcMar>
            <w:vAlign w:val="center"/>
          </w:tcPr>
          <w:p w:rsidR="003B46CD" w:rsidRDefault="003B46CD"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B46CD" w:rsidRDefault="003B46CD" w:rsidP="007E63B1"/>
        </w:tc>
      </w:tr>
      <w:tr w:rsidR="003B46CD" w:rsidTr="007E63B1">
        <w:trPr>
          <w:trHeight w:val="144"/>
          <w:tblCellSpacing w:w="20" w:type="nil"/>
        </w:trPr>
        <w:tc>
          <w:tcPr>
            <w:tcW w:w="0" w:type="auto"/>
            <w:gridSpan w:val="6"/>
            <w:tcMar>
              <w:top w:w="50" w:type="dxa"/>
              <w:left w:w="100" w:type="dxa"/>
            </w:tcMar>
            <w:vAlign w:val="center"/>
          </w:tcPr>
          <w:p w:rsidR="003B46CD" w:rsidRDefault="003B46CD" w:rsidP="007E63B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3.1</w:t>
            </w:r>
          </w:p>
        </w:tc>
        <w:tc>
          <w:tcPr>
            <w:tcW w:w="3872" w:type="dxa"/>
            <w:tcMar>
              <w:top w:w="50" w:type="dxa"/>
              <w:left w:w="100" w:type="dxa"/>
            </w:tcMar>
            <w:vAlign w:val="center"/>
          </w:tcPr>
          <w:p w:rsidR="003B46CD" w:rsidRDefault="003B46CD" w:rsidP="007E63B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3.2</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3.3</w:t>
            </w:r>
          </w:p>
        </w:tc>
        <w:tc>
          <w:tcPr>
            <w:tcW w:w="3872" w:type="dxa"/>
            <w:tcMar>
              <w:top w:w="50" w:type="dxa"/>
              <w:left w:w="100" w:type="dxa"/>
            </w:tcMar>
            <w:vAlign w:val="center"/>
          </w:tcPr>
          <w:p w:rsidR="003B46CD" w:rsidRDefault="003B46CD" w:rsidP="007E63B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3.4</w:t>
            </w:r>
          </w:p>
        </w:tc>
        <w:tc>
          <w:tcPr>
            <w:tcW w:w="3872"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RPr="000B7E6A" w:rsidTr="007E63B1">
        <w:trPr>
          <w:trHeight w:val="144"/>
          <w:tblCellSpacing w:w="20" w:type="nil"/>
        </w:trPr>
        <w:tc>
          <w:tcPr>
            <w:tcW w:w="455" w:type="dxa"/>
            <w:tcMar>
              <w:top w:w="50" w:type="dxa"/>
              <w:left w:w="100" w:type="dxa"/>
            </w:tcMar>
            <w:vAlign w:val="center"/>
          </w:tcPr>
          <w:p w:rsidR="003B46CD" w:rsidRDefault="003B46CD" w:rsidP="007E63B1">
            <w:pPr>
              <w:spacing w:after="0"/>
            </w:pPr>
            <w:r>
              <w:rPr>
                <w:rFonts w:ascii="Times New Roman" w:hAnsi="Times New Roman"/>
                <w:color w:val="000000"/>
                <w:sz w:val="24"/>
              </w:rPr>
              <w:t>3.5</w:t>
            </w:r>
          </w:p>
        </w:tc>
        <w:tc>
          <w:tcPr>
            <w:tcW w:w="3872" w:type="dxa"/>
            <w:tcMar>
              <w:top w:w="50" w:type="dxa"/>
              <w:left w:w="100" w:type="dxa"/>
            </w:tcMar>
            <w:vAlign w:val="center"/>
          </w:tcPr>
          <w:p w:rsidR="003B46CD" w:rsidRDefault="003B46CD" w:rsidP="007E63B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B46CD" w:rsidRDefault="003B46CD" w:rsidP="007E63B1">
            <w:pPr>
              <w:spacing w:after="0"/>
              <w:ind w:left="135"/>
              <w:jc w:val="center"/>
            </w:pP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Tr="007E63B1">
        <w:trPr>
          <w:trHeight w:val="144"/>
          <w:tblCellSpacing w:w="20" w:type="nil"/>
        </w:trPr>
        <w:tc>
          <w:tcPr>
            <w:tcW w:w="0" w:type="auto"/>
            <w:gridSpan w:val="2"/>
            <w:tcMar>
              <w:top w:w="50" w:type="dxa"/>
              <w:left w:w="100" w:type="dxa"/>
            </w:tcMar>
            <w:vAlign w:val="center"/>
          </w:tcPr>
          <w:p w:rsidR="003B46CD" w:rsidRDefault="003B46CD"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B46CD" w:rsidRDefault="003B46CD" w:rsidP="007E63B1"/>
        </w:tc>
      </w:tr>
      <w:tr w:rsidR="003B46CD" w:rsidRPr="000B7E6A" w:rsidTr="007E63B1">
        <w:trPr>
          <w:trHeight w:val="144"/>
          <w:tblCellSpacing w:w="20" w:type="nil"/>
        </w:trPr>
        <w:tc>
          <w:tcPr>
            <w:tcW w:w="0" w:type="auto"/>
            <w:gridSpan w:val="2"/>
            <w:tcMar>
              <w:top w:w="50" w:type="dxa"/>
              <w:left w:w="100" w:type="dxa"/>
            </w:tcMar>
            <w:vAlign w:val="center"/>
          </w:tcPr>
          <w:p w:rsidR="003B46CD" w:rsidRDefault="003B46CD" w:rsidP="007E63B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3B46CD" w:rsidTr="007E63B1">
        <w:trPr>
          <w:trHeight w:val="144"/>
          <w:tblCellSpacing w:w="20" w:type="nil"/>
        </w:trPr>
        <w:tc>
          <w:tcPr>
            <w:tcW w:w="0" w:type="auto"/>
            <w:gridSpan w:val="2"/>
            <w:tcMar>
              <w:top w:w="50" w:type="dxa"/>
              <w:left w:w="100" w:type="dxa"/>
            </w:tcMar>
            <w:vAlign w:val="center"/>
          </w:tcPr>
          <w:p w:rsidR="003B46CD" w:rsidRPr="00E55EA0" w:rsidRDefault="003B46CD" w:rsidP="007E63B1">
            <w:pPr>
              <w:spacing w:after="0"/>
              <w:ind w:left="135"/>
            </w:pPr>
            <w:r w:rsidRPr="00E55EA0">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3B46CD" w:rsidRDefault="003B46CD"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B46CD" w:rsidRDefault="003B46CD" w:rsidP="007E63B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3B46CD" w:rsidRDefault="003B46CD" w:rsidP="007E63B1"/>
        </w:tc>
      </w:tr>
    </w:tbl>
    <w:p w:rsidR="003B46CD" w:rsidRDefault="003B46CD" w:rsidP="003B46CD">
      <w:pPr>
        <w:sectPr w:rsidR="003B46CD">
          <w:pgSz w:w="16383" w:h="11906" w:orient="landscape"/>
          <w:pgMar w:top="1134" w:right="850" w:bottom="1134" w:left="1701" w:header="720" w:footer="720" w:gutter="0"/>
          <w:cols w:space="720"/>
        </w:sectPr>
      </w:pPr>
    </w:p>
    <w:p w:rsidR="003B46CD" w:rsidRDefault="003B46CD" w:rsidP="003B46CD">
      <w:pPr>
        <w:spacing w:after="0" w:line="240" w:lineRule="auto"/>
        <w:jc w:val="center"/>
        <w:rPr>
          <w:rFonts w:ascii="Times New Roman" w:eastAsia="Times New Roman" w:hAnsi="Times New Roman" w:cs="Times New Roman"/>
          <w:b/>
          <w:iCs/>
          <w:sz w:val="24"/>
          <w:szCs w:val="24"/>
          <w:lang w:eastAsia="ru-RU"/>
        </w:rPr>
      </w:pPr>
    </w:p>
    <w:p w:rsidR="00F05C0A" w:rsidRDefault="00F05C0A"/>
    <w:sectPr w:rsidR="00F05C0A" w:rsidSect="00D02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46CD"/>
    <w:rsid w:val="002D4E89"/>
    <w:rsid w:val="003538BA"/>
    <w:rsid w:val="003B46CD"/>
    <w:rsid w:val="005512FA"/>
    <w:rsid w:val="00880B70"/>
    <w:rsid w:val="00DF3156"/>
    <w:rsid w:val="00F05C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6C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46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1"/>
    <w:qFormat/>
    <w:rsid w:val="003B46CD"/>
    <w:pPr>
      <w:ind w:left="720"/>
      <w:contextualSpacing/>
    </w:pPr>
  </w:style>
  <w:style w:type="table" w:styleId="a5">
    <w:name w:val="Table Grid"/>
    <w:basedOn w:val="a1"/>
    <w:uiPriority w:val="59"/>
    <w:rsid w:val="003538B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427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d72"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d72" TargetMode="External"/><Relationship Id="rId11" Type="http://schemas.openxmlformats.org/officeDocument/2006/relationships/hyperlink" Target="https://m.edsoo.ru/7f418d72" TargetMode="External"/><Relationship Id="rId5" Type="http://schemas.openxmlformats.org/officeDocument/2006/relationships/hyperlink" Target="https://m.edsoo.ru/7f418d72" TargetMode="External"/><Relationship Id="rId15" Type="http://schemas.openxmlformats.org/officeDocument/2006/relationships/hyperlink" Target="https://m.edsoo.ru/7f418d72" TargetMode="External"/><Relationship Id="rId10" Type="http://schemas.openxmlformats.org/officeDocument/2006/relationships/hyperlink" Target="https://m.edsoo.ru/7f418d72" TargetMode="External"/><Relationship Id="rId19"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10388</Words>
  <Characters>59215</Characters>
  <Application>Microsoft Office Word</Application>
  <DocSecurity>0</DocSecurity>
  <Lines>493</Lines>
  <Paragraphs>138</Paragraphs>
  <ScaleCrop>false</ScaleCrop>
  <Company/>
  <LinksUpToDate>false</LinksUpToDate>
  <CharactersWithSpaces>69465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7</cp:revision>
  <dcterms:created xsi:type="dcterms:W3CDTF">2024-09-06T06:40:00Z</dcterms:created>
  <dcterms:modified xsi:type="dcterms:W3CDTF">2024-09-09T07:18:00Z</dcterms:modified>
</cp:coreProperties>
</file>